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0857CE" w:rsidRPr="000857CE">
              <w:rPr>
                <w:rFonts w:ascii="Times New Roman" w:hAnsi="Times New Roman"/>
                <w:sz w:val="28"/>
                <w:lang w:val="uk-UA"/>
              </w:rPr>
              <w:t>25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4140" w:rsidRPr="000857CE">
              <w:rPr>
                <w:rFonts w:ascii="Times New Roman" w:hAnsi="Times New Roman"/>
                <w:sz w:val="28"/>
                <w:lang w:val="uk-UA"/>
              </w:rPr>
              <w:t>лютого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0857CE" w:rsidRPr="000857CE">
        <w:rPr>
          <w:rFonts w:ascii="Times New Roman" w:hAnsi="Times New Roman"/>
          <w:b/>
          <w:sz w:val="28"/>
          <w:lang w:val="uk-UA"/>
        </w:rPr>
        <w:t>02 до 08 березня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0857CE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highlight w:val="white"/>
                <w:lang w:val="uk-UA"/>
              </w:rPr>
            </w:pPr>
            <w:r w:rsidRPr="000857CE">
              <w:rPr>
                <w:rFonts w:ascii="Times New Roman" w:hAnsi="Times New Roman" w:cs="Times New Roman"/>
                <w:highlight w:val="white"/>
                <w:lang w:val="uk-UA"/>
              </w:rPr>
              <w:t xml:space="preserve">Робоча зустріч </w:t>
            </w:r>
            <w:r w:rsidRPr="000857CE">
              <w:rPr>
                <w:rFonts w:ascii="Times New Roman" w:hAnsi="Times New Roman" w:cs="Times New Roman"/>
                <w:lang w:val="uk-UA"/>
              </w:rPr>
              <w:t>представників ПРООН та Департаменту сім’ї, молоді та спорту облдержадміністрації щодо співпраці у напрямку посилення залучення молоді в територіальних громадах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 Чернігів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Департамент сім’ї,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молоді та спорту облдержадміністрації</w:t>
            </w: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початок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Зустріч з представниками Чернігівської обласної державної адміністрації та територіальних громад в рамках реалізації Всеукраїнської інформаційної кампанії щодо запуску грантів для молоді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 Чернігів,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зала засідань № 2 Чернігівської ОДА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початок о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Прес-брифінг «Інформаційна кампанія щодо запуску Грантів Президента України для молоді з малих територіальних громад та інших грантових конкурсів Українського молодіжного фонду у 2026 році»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 Чернігів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медіацентр</w:t>
            </w:r>
            <w:proofErr w:type="spellEnd"/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Чернігівської ОВА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початок о 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Зустріч з представниками </w:t>
            </w: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Українського молодіжного фонду</w:t>
            </w:r>
            <w:r w:rsidRPr="000857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молодіжних та дитячих громадських організацій, молодіжних центрів і просторів, молодіжних працівників, членів молодіжних рад, органів учнівського та студентського самоврядування, та інших суб’єктів молодіжної роботи </w:t>
            </w: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 рамках реалізації Всеукраїнської інформаційної кампанії щодо запуску грантів для молоді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м. Чернігів,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857CE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вул. </w:t>
            </w:r>
            <w:proofErr w:type="spellStart"/>
            <w:r w:rsidRPr="000857CE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Святомиколаївська</w:t>
            </w:r>
            <w:proofErr w:type="spellEnd"/>
            <w:r w:rsidRPr="000857CE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, 19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Університет трансформацій майбутнього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початок о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0857CE" w:rsidRPr="000857CE" w:rsidRDefault="000857CE" w:rsidP="000857CE">
            <w:pPr>
              <w:pStyle w:val="141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59" w:right="-3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06.03.2026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857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Чемпіонат Чернігівської області з важкої атлетики серед юнаків і дівчат віком до 15 років та до 17 років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вул. Паркова 5 а,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фізкультурно-оздоровчий комплекс «FOX»,</w:t>
            </w:r>
          </w:p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зал важкої атлетики,</w:t>
            </w:r>
          </w:p>
          <w:p w:rsidR="000857CE" w:rsidRPr="000857CE" w:rsidRDefault="000857CE" w:rsidP="000857CE">
            <w:pPr>
              <w:pStyle w:val="3542"/>
              <w:spacing w:before="0" w:beforeAutospacing="0" w:after="0" w:afterAutospacing="0"/>
              <w:ind w:left="-55" w:right="-86"/>
              <w:jc w:val="center"/>
            </w:pPr>
            <w:r w:rsidRPr="000857CE">
              <w:t>відкриття змагань</w:t>
            </w:r>
          </w:p>
          <w:p w:rsidR="000857CE" w:rsidRPr="000857CE" w:rsidRDefault="000857CE" w:rsidP="000857CE">
            <w:pPr>
              <w:pStyle w:val="3542"/>
              <w:spacing w:before="0" w:beforeAutospacing="0" w:after="0" w:afterAutospacing="0"/>
              <w:ind w:left="-55" w:right="-86"/>
              <w:jc w:val="center"/>
              <w:rPr>
                <w:color w:val="000000"/>
                <w:lang w:eastAsia="ru-RU"/>
              </w:rPr>
            </w:pPr>
            <w:r w:rsidRPr="000857CE">
              <w:t>о 10:40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eastAsia="Calibri" w:hAnsi="Times New Roman"/>
                <w:color w:val="1A1A18"/>
                <w:sz w:val="24"/>
                <w:szCs w:val="24"/>
                <w:lang w:val="uk-UA" w:eastAsia="en-US"/>
              </w:rPr>
              <w:t xml:space="preserve">Чернігівська </w:t>
            </w:r>
            <w:r w:rsidRPr="000857C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обласна федерація важкої атлетики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53" w:right="-17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07-08.03.2026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1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Відкритий чемпіонат Чернігівської області з гімнастики спортивної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94" w:right="-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0857CE" w:rsidRPr="000857CE" w:rsidRDefault="000857CE" w:rsidP="000857CE">
            <w:pPr>
              <w:spacing w:after="0" w:line="240" w:lineRule="auto"/>
              <w:ind w:left="-94" w:right="-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857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роспект Перемоги, 112</w:t>
            </w: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, КПНЗ «Чернігівський обласний Палац дітей та юнацтва»,</w:t>
            </w:r>
          </w:p>
          <w:p w:rsidR="000857CE" w:rsidRPr="000857CE" w:rsidRDefault="000857CE" w:rsidP="000857CE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відкриття змагань</w:t>
            </w:r>
          </w:p>
          <w:p w:rsidR="000857CE" w:rsidRPr="000857CE" w:rsidRDefault="000857CE" w:rsidP="000857CE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о 10:00, початок о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0857CE" w:rsidRPr="000857CE" w:rsidRDefault="000857CE" w:rsidP="000857CE">
            <w:pPr>
              <w:pStyle w:val="2685"/>
              <w:spacing w:before="0" w:beforeAutospacing="0" w:after="0" w:afterAutospacing="0"/>
              <w:ind w:left="-113"/>
              <w:jc w:val="center"/>
              <w:rPr>
                <w:spacing w:val="-4"/>
              </w:rPr>
            </w:pPr>
            <w:r w:rsidRPr="000857CE">
              <w:t>Федерація гімнастики спортивної Чернігівської області</w:t>
            </w:r>
          </w:p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color w:val="000000"/>
                <w:lang w:val="uk-UA"/>
              </w:rPr>
              <w:t>07-08.03.2026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1692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0857CE">
              <w:rPr>
                <w:spacing w:val="-4"/>
              </w:rPr>
              <w:t>Відкритий чемпіонат Чернігівської області з шахів серед юнаків і дівчат до 12 років та молодше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55" w:right="-8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Чернігів,</w:t>
            </w:r>
          </w:p>
          <w:p w:rsidR="000857CE" w:rsidRPr="000857CE" w:rsidRDefault="000857CE" w:rsidP="000857CE">
            <w:pPr>
              <w:spacing w:after="0" w:line="240" w:lineRule="auto"/>
              <w:ind w:left="-55" w:right="-8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Захисників України, 3 б</w:t>
            </w:r>
          </w:p>
          <w:p w:rsidR="000857CE" w:rsidRPr="000857CE" w:rsidRDefault="000857CE" w:rsidP="000857CE">
            <w:pPr>
              <w:spacing w:after="0" w:line="240" w:lineRule="auto"/>
              <w:ind w:left="-55" w:right="-8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КПНЗ «КДЮСШ № 2» Чернігівської міської ради,</w:t>
            </w:r>
          </w:p>
          <w:p w:rsidR="000857CE" w:rsidRPr="000857CE" w:rsidRDefault="000857CE" w:rsidP="000857CE">
            <w:pPr>
              <w:spacing w:after="0" w:line="240" w:lineRule="auto"/>
              <w:ind w:left="-55" w:right="-8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початок змагань </w:t>
            </w: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о 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Федерація шахів Чернігівської області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обласної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адміністрації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</w:t>
            </w:r>
            <w:bookmarkStart w:id="0" w:name="_GoBack"/>
            <w:bookmarkEnd w:id="0"/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обласної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адміністрації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обласної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адміністрації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обласної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адміністрації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обласної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адміністрації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56EF"/>
    <w:rsid w:val="000D2F8E"/>
    <w:rsid w:val="00120AD6"/>
    <w:rsid w:val="00120E5E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D3AF-ECDF-429E-BADA-1DB6011F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Yana ORG</cp:lastModifiedBy>
  <cp:revision>3</cp:revision>
  <cp:lastPrinted>2026-02-05T10:01:00Z</cp:lastPrinted>
  <dcterms:created xsi:type="dcterms:W3CDTF">2026-02-25T09:52:00Z</dcterms:created>
  <dcterms:modified xsi:type="dcterms:W3CDTF">2026-02-25T10:01:00Z</dcterms:modified>
</cp:coreProperties>
</file>